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EA4" w:rsidRDefault="00C87EA4" w:rsidP="00C87E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СОВЕТ ДЕПУТАТОВ </w:t>
      </w:r>
      <w:r w:rsidR="00004E54">
        <w:rPr>
          <w:rFonts w:ascii="Times New Roman" w:hAnsi="Times New Roman" w:cs="Times New Roman"/>
          <w:b/>
          <w:bCs/>
          <w:kern w:val="28"/>
          <w:sz w:val="28"/>
          <w:szCs w:val="28"/>
        </w:rPr>
        <w:t>КЛЮЧЕВСКОГО</w:t>
      </w: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СЕЛЬСОВЕТА </w:t>
      </w:r>
    </w:p>
    <w:p w:rsidR="00C87EA4" w:rsidRDefault="00B21426" w:rsidP="00C87E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>ВЕНГЕРОВСКОГО</w:t>
      </w:r>
      <w:r w:rsidR="00C87EA4"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 РАЙОНА НОВОСИБИРСКОЙ ОБЛАСТИ </w:t>
      </w:r>
    </w:p>
    <w:p w:rsidR="00C87EA4" w:rsidRPr="008003B8" w:rsidRDefault="00C87EA4" w:rsidP="00C87E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8003B8">
        <w:rPr>
          <w:rFonts w:ascii="Times New Roman" w:hAnsi="Times New Roman" w:cs="Times New Roman"/>
          <w:bCs/>
          <w:kern w:val="28"/>
          <w:sz w:val="28"/>
          <w:szCs w:val="28"/>
        </w:rPr>
        <w:t>(шестого созыва)</w:t>
      </w:r>
    </w:p>
    <w:p w:rsidR="00C87EA4" w:rsidRDefault="00C87EA4" w:rsidP="00C87E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</w:p>
    <w:p w:rsidR="00C87EA4" w:rsidRDefault="00C87EA4" w:rsidP="00C87E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 xml:space="preserve">РЕШЕНИЕ </w:t>
      </w:r>
    </w:p>
    <w:p w:rsidR="00C87EA4" w:rsidRPr="004C5830" w:rsidRDefault="00C87EA4" w:rsidP="00C87E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kern w:val="28"/>
          <w:sz w:val="28"/>
          <w:szCs w:val="28"/>
        </w:rPr>
      </w:pP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>(</w:t>
      </w:r>
      <w:r w:rsidR="00004E54">
        <w:rPr>
          <w:rFonts w:ascii="Times New Roman" w:hAnsi="Times New Roman" w:cs="Times New Roman"/>
          <w:bCs/>
          <w:kern w:val="28"/>
          <w:sz w:val="28"/>
          <w:szCs w:val="28"/>
        </w:rPr>
        <w:t>двадцат</w:t>
      </w:r>
      <w:r w:rsidR="001A5DDE">
        <w:rPr>
          <w:rFonts w:ascii="Times New Roman" w:hAnsi="Times New Roman" w:cs="Times New Roman"/>
          <w:bCs/>
          <w:kern w:val="28"/>
          <w:sz w:val="28"/>
          <w:szCs w:val="28"/>
        </w:rPr>
        <w:t>ь первой</w:t>
      </w:r>
      <w:r w:rsidR="00004E54">
        <w:rPr>
          <w:rFonts w:ascii="Times New Roman" w:hAnsi="Times New Roman" w:cs="Times New Roman"/>
          <w:bCs/>
          <w:kern w:val="28"/>
          <w:sz w:val="28"/>
          <w:szCs w:val="28"/>
        </w:rPr>
        <w:t xml:space="preserve"> </w:t>
      </w:r>
      <w:r w:rsidRPr="004C5830">
        <w:rPr>
          <w:rFonts w:ascii="Times New Roman" w:hAnsi="Times New Roman" w:cs="Times New Roman"/>
          <w:bCs/>
          <w:kern w:val="28"/>
          <w:sz w:val="28"/>
          <w:szCs w:val="28"/>
        </w:rPr>
        <w:t xml:space="preserve"> сессии)</w:t>
      </w:r>
    </w:p>
    <w:p w:rsidR="00C87EA4" w:rsidRPr="00416339" w:rsidRDefault="00C87EA4" w:rsidP="00C87E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7EA4" w:rsidRPr="00C87EA4" w:rsidRDefault="00C87EA4" w:rsidP="00C87E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1A5DDE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 xml:space="preserve">" </w:t>
      </w:r>
      <w:r w:rsidR="001A5DDE">
        <w:rPr>
          <w:rFonts w:ascii="Times New Roman" w:hAnsi="Times New Roman" w:cs="Times New Roman"/>
          <w:sz w:val="28"/>
          <w:szCs w:val="28"/>
        </w:rPr>
        <w:t>февраля</w:t>
      </w:r>
      <w:r w:rsidR="00004E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2022 года</w:t>
      </w:r>
      <w:r w:rsidR="00004E54">
        <w:rPr>
          <w:rFonts w:ascii="Times New Roman" w:hAnsi="Times New Roman" w:cs="Times New Roman"/>
          <w:sz w:val="28"/>
          <w:szCs w:val="28"/>
        </w:rPr>
        <w:tab/>
      </w:r>
      <w:r w:rsidR="00004E54">
        <w:rPr>
          <w:rFonts w:ascii="Times New Roman" w:hAnsi="Times New Roman" w:cs="Times New Roman"/>
          <w:sz w:val="28"/>
          <w:szCs w:val="28"/>
        </w:rPr>
        <w:tab/>
      </w:r>
      <w:r w:rsidR="00004E54">
        <w:rPr>
          <w:rFonts w:ascii="Times New Roman" w:hAnsi="Times New Roman" w:cs="Times New Roman"/>
          <w:sz w:val="28"/>
          <w:szCs w:val="28"/>
        </w:rPr>
        <w:tab/>
      </w:r>
      <w:r w:rsidR="00004E54">
        <w:rPr>
          <w:rFonts w:ascii="Times New Roman" w:hAnsi="Times New Roman" w:cs="Times New Roman"/>
          <w:sz w:val="28"/>
          <w:szCs w:val="28"/>
        </w:rPr>
        <w:tab/>
      </w:r>
      <w:r w:rsidR="00004E54">
        <w:rPr>
          <w:rFonts w:ascii="Times New Roman" w:hAnsi="Times New Roman" w:cs="Times New Roman"/>
          <w:sz w:val="28"/>
          <w:szCs w:val="28"/>
        </w:rPr>
        <w:tab/>
      </w:r>
      <w:r w:rsidR="00004E54">
        <w:rPr>
          <w:rFonts w:ascii="Times New Roman" w:hAnsi="Times New Roman" w:cs="Times New Roman"/>
          <w:sz w:val="28"/>
          <w:szCs w:val="28"/>
        </w:rPr>
        <w:tab/>
      </w:r>
      <w:r w:rsidRPr="00416339">
        <w:rPr>
          <w:rFonts w:ascii="Times New Roman" w:hAnsi="Times New Roman" w:cs="Times New Roman"/>
          <w:sz w:val="28"/>
          <w:szCs w:val="28"/>
        </w:rPr>
        <w:tab/>
        <w:t xml:space="preserve">         № </w:t>
      </w:r>
      <w:r w:rsidR="001A5DDE">
        <w:rPr>
          <w:rFonts w:ascii="Times New Roman" w:hAnsi="Times New Roman" w:cs="Times New Roman"/>
          <w:sz w:val="28"/>
          <w:szCs w:val="28"/>
        </w:rPr>
        <w:t>92</w:t>
      </w:r>
    </w:p>
    <w:p w:rsidR="00C87EA4" w:rsidRPr="00D77A29" w:rsidRDefault="00C87EA4" w:rsidP="00C87EA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6339" w:rsidRPr="001949B3" w:rsidRDefault="00C87EA4" w:rsidP="00D77A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7A29">
        <w:rPr>
          <w:rFonts w:ascii="Times New Roman" w:hAnsi="Times New Roman" w:cs="Times New Roman"/>
          <w:color w:val="000000"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ключевых и индикативных показателей, применяемых при 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FF639A">
        <w:rPr>
          <w:rFonts w:ascii="Times New Roman" w:hAnsi="Times New Roman"/>
          <w:sz w:val="28"/>
        </w:rPr>
        <w:t xml:space="preserve">в области охраны и использования особо охраняемых природных территорий </w:t>
      </w:r>
      <w:r w:rsidR="00004E54">
        <w:rPr>
          <w:rFonts w:ascii="Times New Roman" w:hAnsi="Times New Roman" w:cs="Times New Roman"/>
          <w:sz w:val="28"/>
          <w:szCs w:val="28"/>
        </w:rPr>
        <w:t xml:space="preserve">Ключевского </w:t>
      </w:r>
      <w:r w:rsidRPr="00FF639A">
        <w:rPr>
          <w:rFonts w:ascii="Times New Roman" w:hAnsi="Times New Roman"/>
          <w:sz w:val="28"/>
          <w:szCs w:val="28"/>
        </w:rPr>
        <w:t xml:space="preserve">сельсовета </w:t>
      </w:r>
      <w:r w:rsidR="00B21426">
        <w:rPr>
          <w:rFonts w:ascii="Times New Roman" w:hAnsi="Times New Roman"/>
          <w:sz w:val="28"/>
          <w:szCs w:val="28"/>
        </w:rPr>
        <w:t>Венгеровского</w:t>
      </w:r>
      <w:r w:rsidRPr="00FF639A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416339" w:rsidRPr="001949B3" w:rsidRDefault="00416339" w:rsidP="00D77A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7EA4" w:rsidRPr="00C87EA4" w:rsidRDefault="00C87EA4" w:rsidP="00C87EA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7EA4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30 Федерального закона от 31.07.2020 №248-ФЗ «О государственном контроле (надзоре) и муниципальном контроле в Российской Федерации», </w:t>
      </w:r>
      <w:r w:rsidRPr="00C87EA4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Pr="00C87E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решением Совета депутатов </w:t>
      </w:r>
      <w:r w:rsidR="00004E54">
        <w:rPr>
          <w:rFonts w:ascii="Times New Roman" w:hAnsi="Times New Roman" w:cs="Times New Roman"/>
          <w:sz w:val="28"/>
          <w:szCs w:val="28"/>
        </w:rPr>
        <w:t>Ключевского</w:t>
      </w:r>
      <w:r w:rsidRPr="00C87E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</w:t>
      </w:r>
      <w:r w:rsidR="00B21426">
        <w:rPr>
          <w:rFonts w:ascii="Times New Roman" w:hAnsi="Times New Roman" w:cs="Times New Roman"/>
          <w:bCs/>
          <w:color w:val="000000"/>
          <w:sz w:val="28"/>
          <w:szCs w:val="28"/>
        </w:rPr>
        <w:t>Венгеровского</w:t>
      </w:r>
      <w:r w:rsidRPr="00C87E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Новосибирской области от "</w:t>
      </w:r>
      <w:r w:rsidR="00004E54">
        <w:rPr>
          <w:rFonts w:ascii="Times New Roman" w:hAnsi="Times New Roman" w:cs="Times New Roman"/>
          <w:bCs/>
          <w:color w:val="000000"/>
          <w:sz w:val="28"/>
          <w:szCs w:val="28"/>
        </w:rPr>
        <w:t>22</w:t>
      </w:r>
      <w:r w:rsidRPr="00C87EA4">
        <w:rPr>
          <w:rFonts w:ascii="Times New Roman" w:hAnsi="Times New Roman" w:cs="Times New Roman"/>
          <w:bCs/>
          <w:color w:val="000000"/>
          <w:sz w:val="28"/>
          <w:szCs w:val="28"/>
        </w:rPr>
        <w:t>"</w:t>
      </w:r>
      <w:r w:rsidR="00004E5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сентября </w:t>
      </w:r>
      <w:r w:rsidRPr="00C87E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2021г., №</w:t>
      </w:r>
      <w:r w:rsidR="00004E54">
        <w:rPr>
          <w:rFonts w:ascii="Times New Roman" w:hAnsi="Times New Roman" w:cs="Times New Roman"/>
          <w:bCs/>
          <w:color w:val="000000"/>
          <w:sz w:val="28"/>
          <w:szCs w:val="28"/>
        </w:rPr>
        <w:t>68</w:t>
      </w:r>
      <w:r w:rsidRPr="00C87EA4">
        <w:rPr>
          <w:rFonts w:ascii="Times New Roman" w:hAnsi="Times New Roman" w:cs="Times New Roman"/>
          <w:bCs/>
          <w:color w:val="000000"/>
          <w:sz w:val="28"/>
          <w:szCs w:val="28"/>
        </w:rPr>
        <w:t>"</w:t>
      </w:r>
      <w:r w:rsidRPr="00C87EA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 утверждении Положения о муниципальном контроле </w:t>
      </w:r>
      <w:r w:rsidRPr="00C87EA4">
        <w:rPr>
          <w:rFonts w:ascii="Times New Roman" w:hAnsi="Times New Roman"/>
          <w:sz w:val="28"/>
          <w:szCs w:val="28"/>
        </w:rPr>
        <w:t xml:space="preserve">в области охраны и использования особо охраняемых природных территорий </w:t>
      </w:r>
      <w:r w:rsidR="00004E54">
        <w:rPr>
          <w:rFonts w:ascii="Times New Roman" w:hAnsi="Times New Roman" w:cs="Times New Roman"/>
          <w:sz w:val="28"/>
          <w:szCs w:val="28"/>
        </w:rPr>
        <w:t>Ключевского</w:t>
      </w:r>
      <w:r w:rsidRPr="00C87EA4">
        <w:rPr>
          <w:rFonts w:ascii="Times New Roman" w:hAnsi="Times New Roman"/>
          <w:sz w:val="28"/>
          <w:szCs w:val="28"/>
        </w:rPr>
        <w:t xml:space="preserve"> сельсовета </w:t>
      </w:r>
      <w:r w:rsidR="00B21426">
        <w:rPr>
          <w:rFonts w:ascii="Times New Roman" w:hAnsi="Times New Roman"/>
          <w:sz w:val="28"/>
          <w:szCs w:val="28"/>
        </w:rPr>
        <w:t>Венгеровского</w:t>
      </w:r>
      <w:r w:rsidRPr="00C87EA4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C87EA4">
        <w:rPr>
          <w:rFonts w:ascii="Times New Roman" w:hAnsi="Times New Roman" w:cs="Times New Roman"/>
          <w:sz w:val="28"/>
          <w:szCs w:val="28"/>
        </w:rPr>
        <w:t>"</w:t>
      </w:r>
      <w:r w:rsidRPr="00C87EA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Pr="00C87EA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004E54">
        <w:rPr>
          <w:rFonts w:ascii="Times New Roman" w:hAnsi="Times New Roman" w:cs="Times New Roman"/>
          <w:sz w:val="28"/>
          <w:szCs w:val="28"/>
        </w:rPr>
        <w:t>Ключевского</w:t>
      </w:r>
      <w:r w:rsidRPr="00C87EA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21426">
        <w:rPr>
          <w:rFonts w:ascii="Times New Roman" w:hAnsi="Times New Roman" w:cs="Times New Roman"/>
          <w:sz w:val="28"/>
          <w:szCs w:val="28"/>
        </w:rPr>
        <w:t>Венгеровского</w:t>
      </w:r>
      <w:r w:rsidRPr="00C87EA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87EA4" w:rsidRPr="004C5830" w:rsidRDefault="00C87EA4" w:rsidP="00C87EA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C583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C87EA4" w:rsidRPr="004C5830" w:rsidRDefault="00C87EA4" w:rsidP="00C87EA4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1. 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ключевые показатели</w:t>
      </w:r>
      <w:r w:rsidRPr="00A7376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714EFA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контроля </w:t>
      </w:r>
      <w:r w:rsidRPr="00C87EA4">
        <w:rPr>
          <w:rFonts w:ascii="Times New Roman" w:hAnsi="Times New Roman"/>
          <w:sz w:val="28"/>
          <w:szCs w:val="28"/>
        </w:rPr>
        <w:t xml:space="preserve">в области охраны и использования особо охраняемых природных территорий </w:t>
      </w:r>
      <w:r w:rsidR="00004E54">
        <w:rPr>
          <w:rFonts w:ascii="Times New Roman" w:hAnsi="Times New Roman" w:cs="Times New Roman"/>
          <w:sz w:val="28"/>
          <w:szCs w:val="28"/>
        </w:rPr>
        <w:t>Ключевского</w:t>
      </w:r>
      <w:r w:rsidRPr="00C87EA4">
        <w:rPr>
          <w:rFonts w:ascii="Times New Roman" w:hAnsi="Times New Roman"/>
          <w:sz w:val="28"/>
          <w:szCs w:val="28"/>
        </w:rPr>
        <w:t xml:space="preserve"> сельсовета </w:t>
      </w:r>
      <w:r w:rsidR="00B21426">
        <w:rPr>
          <w:rFonts w:ascii="Times New Roman" w:hAnsi="Times New Roman"/>
          <w:sz w:val="28"/>
          <w:szCs w:val="28"/>
        </w:rPr>
        <w:t>Венгеровского</w:t>
      </w:r>
      <w:r w:rsidRPr="00C87EA4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7376D">
        <w:rPr>
          <w:rFonts w:ascii="Times New Roman" w:hAnsi="Times New Roman" w:cs="Times New Roman"/>
          <w:sz w:val="28"/>
          <w:szCs w:val="28"/>
        </w:rPr>
        <w:t>и их целевые значения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приложением № 1 к настоящему постановлению.</w:t>
      </w:r>
    </w:p>
    <w:p w:rsidR="00C87EA4" w:rsidRPr="004C5830" w:rsidRDefault="00C87EA4" w:rsidP="00C87EA4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>2. 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индикативные показатели</w:t>
      </w:r>
      <w:r>
        <w:rPr>
          <w:rFonts w:ascii="Times New Roman" w:hAnsi="Times New Roman" w:cs="Times New Roman"/>
          <w:sz w:val="28"/>
          <w:szCs w:val="28"/>
        </w:rPr>
        <w:t xml:space="preserve">, применяемые при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осуществлении 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го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контрол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Pr="006750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C87EA4">
        <w:rPr>
          <w:rFonts w:ascii="Times New Roman" w:hAnsi="Times New Roman"/>
          <w:sz w:val="28"/>
          <w:szCs w:val="28"/>
        </w:rPr>
        <w:t xml:space="preserve">в области охраны и использования особо охраняемых природных территорий </w:t>
      </w:r>
      <w:r w:rsidR="00004E54">
        <w:rPr>
          <w:rFonts w:ascii="Times New Roman" w:hAnsi="Times New Roman" w:cs="Times New Roman"/>
          <w:sz w:val="28"/>
          <w:szCs w:val="28"/>
        </w:rPr>
        <w:t>Ключевского</w:t>
      </w:r>
      <w:r w:rsidRPr="00C87EA4">
        <w:rPr>
          <w:rFonts w:ascii="Times New Roman" w:hAnsi="Times New Roman"/>
          <w:sz w:val="28"/>
          <w:szCs w:val="28"/>
        </w:rPr>
        <w:t xml:space="preserve"> сельсовета </w:t>
      </w:r>
      <w:r w:rsidR="00B21426">
        <w:rPr>
          <w:rFonts w:ascii="Times New Roman" w:hAnsi="Times New Roman"/>
          <w:sz w:val="28"/>
          <w:szCs w:val="28"/>
        </w:rPr>
        <w:t>Венгеровского</w:t>
      </w:r>
      <w:r w:rsidRPr="00C87EA4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>, в соответствии с приложением № 2 к настоящему постановлению.</w:t>
      </w:r>
    </w:p>
    <w:p w:rsidR="00C87EA4" w:rsidRPr="00416339" w:rsidRDefault="00C87EA4" w:rsidP="00C87EA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sz w:val="28"/>
          <w:szCs w:val="28"/>
        </w:rPr>
        <w:t xml:space="preserve">3. 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>в периодическом печатном издании "</w:t>
      </w:r>
      <w:r w:rsidR="00004E54">
        <w:rPr>
          <w:rFonts w:ascii="Times New Roman" w:hAnsi="Times New Roman" w:cs="Times New Roman"/>
          <w:sz w:val="28"/>
          <w:szCs w:val="28"/>
        </w:rPr>
        <w:t>Вестник Ключевского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" и разместить на официальном сайте </w:t>
      </w:r>
      <w:r w:rsidRPr="0041633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004E54">
        <w:rPr>
          <w:rFonts w:ascii="Times New Roman" w:hAnsi="Times New Roman" w:cs="Times New Roman"/>
          <w:sz w:val="28"/>
          <w:szCs w:val="28"/>
        </w:rPr>
        <w:t xml:space="preserve">Ключевского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B21426">
        <w:rPr>
          <w:rFonts w:ascii="Times New Roman" w:hAnsi="Times New Roman" w:cs="Times New Roman"/>
          <w:sz w:val="28"/>
          <w:szCs w:val="28"/>
        </w:rPr>
        <w:t>Венгеровского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16339">
        <w:rPr>
          <w:rFonts w:ascii="Times New Roman" w:hAnsi="Times New Roman" w:cs="Times New Roman"/>
          <w:sz w:val="28"/>
          <w:szCs w:val="28"/>
        </w:rPr>
        <w:t>.</w:t>
      </w:r>
    </w:p>
    <w:p w:rsidR="00C87EA4" w:rsidRPr="00416339" w:rsidRDefault="00C87EA4" w:rsidP="00C87EA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16339">
        <w:rPr>
          <w:rFonts w:ascii="Times New Roman" w:hAnsi="Times New Roman" w:cs="Times New Roman"/>
          <w:sz w:val="28"/>
          <w:szCs w:val="28"/>
        </w:rPr>
        <w:t>. 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с 01.03.2022</w:t>
      </w:r>
      <w:r w:rsidRPr="0041633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87EA4" w:rsidRPr="00416339" w:rsidRDefault="00C87EA4" w:rsidP="00C87E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4E54" w:rsidRDefault="00C87EA4" w:rsidP="00004E54">
      <w:pPr>
        <w:tabs>
          <w:tab w:val="left" w:pos="7425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  <w:r w:rsidR="00004E54">
        <w:rPr>
          <w:rFonts w:ascii="Times New Roman" w:hAnsi="Times New Roman" w:cs="Times New Roman"/>
          <w:sz w:val="28"/>
          <w:szCs w:val="28"/>
        </w:rPr>
        <w:tab/>
        <w:t>Т.М.Дрель</w:t>
      </w:r>
    </w:p>
    <w:p w:rsidR="00C87EA4" w:rsidRPr="00743B74" w:rsidRDefault="00004E54" w:rsidP="00C87EA4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Ключевского</w:t>
      </w:r>
      <w:r w:rsidR="00C87EA4"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C87EA4" w:rsidRPr="00743B74" w:rsidRDefault="00B21426" w:rsidP="00C87EA4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C87EA4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87EA4" w:rsidRPr="00743B74" w:rsidRDefault="00C87EA4" w:rsidP="00C87EA4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7EA4" w:rsidRPr="00743B74" w:rsidRDefault="00C87EA4" w:rsidP="00004E54">
      <w:pPr>
        <w:tabs>
          <w:tab w:val="left" w:pos="7515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3B74">
        <w:rPr>
          <w:rFonts w:ascii="Times New Roman" w:hAnsi="Times New Roman" w:cs="Times New Roman"/>
          <w:sz w:val="28"/>
          <w:szCs w:val="28"/>
        </w:rPr>
        <w:lastRenderedPageBreak/>
        <w:t xml:space="preserve">Глава </w:t>
      </w:r>
      <w:r w:rsidR="00004E54">
        <w:rPr>
          <w:rFonts w:ascii="Times New Roman" w:hAnsi="Times New Roman" w:cs="Times New Roman"/>
          <w:sz w:val="28"/>
          <w:szCs w:val="28"/>
        </w:rPr>
        <w:t xml:space="preserve">Ключевского </w:t>
      </w:r>
      <w:r w:rsidRPr="00743B74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04E54">
        <w:rPr>
          <w:rFonts w:ascii="Times New Roman" w:hAnsi="Times New Roman" w:cs="Times New Roman"/>
          <w:sz w:val="28"/>
          <w:szCs w:val="28"/>
        </w:rPr>
        <w:tab/>
        <w:t>В.Н.Никифоров</w:t>
      </w:r>
    </w:p>
    <w:p w:rsidR="00C87EA4" w:rsidRDefault="00B21426" w:rsidP="00C87EA4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C87EA4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416339" w:rsidRPr="00416339" w:rsidRDefault="00416339" w:rsidP="001949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7EA4" w:rsidRPr="00416339" w:rsidRDefault="00C87EA4" w:rsidP="00C87EA4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№1</w:t>
      </w:r>
    </w:p>
    <w:p w:rsidR="00C87EA4" w:rsidRPr="00743B74" w:rsidRDefault="00C87EA4" w:rsidP="00C87EA4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r w:rsidR="00004E54">
        <w:rPr>
          <w:rFonts w:ascii="Times New Roman" w:hAnsi="Times New Roman" w:cs="Times New Roman"/>
          <w:sz w:val="28"/>
          <w:szCs w:val="28"/>
        </w:rPr>
        <w:t>Ключевского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C87EA4" w:rsidRDefault="00B21426" w:rsidP="00C87EA4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C87EA4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87EA4" w:rsidRPr="00743B74" w:rsidRDefault="00C87EA4" w:rsidP="00C87EA4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A5DDE">
        <w:rPr>
          <w:rFonts w:ascii="Times New Roman" w:hAnsi="Times New Roman" w:cs="Times New Roman"/>
          <w:sz w:val="28"/>
          <w:szCs w:val="28"/>
        </w:rPr>
        <w:t>04.02</w:t>
      </w:r>
      <w:r w:rsidR="00004E54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004E54">
        <w:rPr>
          <w:rFonts w:ascii="Times New Roman" w:hAnsi="Times New Roman" w:cs="Times New Roman"/>
          <w:sz w:val="28"/>
          <w:szCs w:val="28"/>
        </w:rPr>
        <w:t xml:space="preserve"> 92</w:t>
      </w:r>
    </w:p>
    <w:p w:rsidR="00416339" w:rsidRPr="00416339" w:rsidRDefault="00416339" w:rsidP="00416339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:rsidR="00A7376D" w:rsidRPr="00BA545E" w:rsidRDefault="00A30053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A545E">
        <w:rPr>
          <w:rFonts w:ascii="Times New Roman" w:hAnsi="Times New Roman" w:cs="Times New Roman"/>
          <w:b/>
          <w:sz w:val="28"/>
          <w:szCs w:val="24"/>
        </w:rPr>
        <w:t xml:space="preserve">Ключевые </w:t>
      </w:r>
      <w:r w:rsidR="00147968" w:rsidRPr="00BA545E">
        <w:rPr>
          <w:rFonts w:ascii="Times New Roman" w:hAnsi="Times New Roman" w:cs="Times New Roman"/>
          <w:b/>
          <w:color w:val="000000"/>
          <w:sz w:val="28"/>
          <w:szCs w:val="24"/>
        </w:rPr>
        <w:t>показатели</w:t>
      </w:r>
      <w:r w:rsidR="00147968" w:rsidRPr="00BA545E">
        <w:rPr>
          <w:rFonts w:ascii="Times New Roman" w:hAnsi="Times New Roman" w:cs="Times New Roman"/>
          <w:b/>
          <w:sz w:val="28"/>
          <w:szCs w:val="24"/>
        </w:rPr>
        <w:t xml:space="preserve">, применяемые при </w:t>
      </w:r>
      <w:r w:rsidR="00147968" w:rsidRPr="00BA545E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осуществлении </w:t>
      </w:r>
      <w:r w:rsidR="00147968" w:rsidRPr="00BA545E">
        <w:rPr>
          <w:rFonts w:ascii="Times New Roman" w:hAnsi="Times New Roman" w:cs="Times New Roman"/>
          <w:b/>
          <w:sz w:val="28"/>
          <w:szCs w:val="24"/>
        </w:rPr>
        <w:t xml:space="preserve">муниципального </w:t>
      </w:r>
      <w:r w:rsidR="00147968" w:rsidRPr="00C87EA4">
        <w:rPr>
          <w:rFonts w:ascii="Times New Roman" w:hAnsi="Times New Roman" w:cs="Times New Roman"/>
          <w:b/>
          <w:sz w:val="28"/>
          <w:szCs w:val="24"/>
        </w:rPr>
        <w:t xml:space="preserve">контроля </w:t>
      </w:r>
      <w:r w:rsidR="00C87EA4" w:rsidRPr="00C87EA4">
        <w:rPr>
          <w:rFonts w:ascii="Times New Roman" w:hAnsi="Times New Roman"/>
          <w:b/>
          <w:sz w:val="28"/>
          <w:szCs w:val="28"/>
        </w:rPr>
        <w:t xml:space="preserve">в области охраны и использования особо охраняемых природных территорий </w:t>
      </w:r>
      <w:r w:rsidR="00004E54">
        <w:rPr>
          <w:rFonts w:ascii="Times New Roman" w:hAnsi="Times New Roman"/>
          <w:b/>
          <w:sz w:val="28"/>
          <w:szCs w:val="28"/>
        </w:rPr>
        <w:t xml:space="preserve">Ключевского </w:t>
      </w:r>
      <w:r w:rsidR="00C87EA4" w:rsidRPr="00C87EA4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B21426">
        <w:rPr>
          <w:rFonts w:ascii="Times New Roman" w:hAnsi="Times New Roman"/>
          <w:b/>
          <w:sz w:val="28"/>
          <w:szCs w:val="28"/>
        </w:rPr>
        <w:t>Венгеровского</w:t>
      </w:r>
      <w:r w:rsidR="00C87EA4" w:rsidRPr="00C87EA4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423970" w:rsidRPr="00BA545E" w:rsidRDefault="00423970" w:rsidP="009838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A7376D" w:rsidRPr="00BA545E" w:rsidRDefault="00577EA0" w:rsidP="00577EA0">
      <w:pPr>
        <w:pStyle w:val="Default"/>
        <w:ind w:firstLine="709"/>
        <w:jc w:val="both"/>
        <w:rPr>
          <w:sz w:val="28"/>
        </w:rPr>
      </w:pPr>
      <w:r w:rsidRPr="00BA545E">
        <w:rPr>
          <w:sz w:val="28"/>
        </w:rPr>
        <w:t xml:space="preserve">При осуществлении </w:t>
      </w:r>
      <w:r w:rsidR="00B13239" w:rsidRPr="00BA545E">
        <w:rPr>
          <w:sz w:val="28"/>
        </w:rPr>
        <w:t xml:space="preserve">муниципального контроля </w:t>
      </w:r>
      <w:r w:rsidR="00C87EA4" w:rsidRPr="00C87EA4">
        <w:rPr>
          <w:color w:val="auto"/>
          <w:sz w:val="28"/>
          <w:szCs w:val="28"/>
        </w:rPr>
        <w:t xml:space="preserve">в области охраны и использования особо охраняемых природных территорий </w:t>
      </w:r>
      <w:r w:rsidR="00004E54">
        <w:rPr>
          <w:sz w:val="28"/>
          <w:szCs w:val="28"/>
        </w:rPr>
        <w:t>Ключевского</w:t>
      </w:r>
      <w:r w:rsidR="00C87EA4" w:rsidRPr="00C87EA4">
        <w:rPr>
          <w:color w:val="auto"/>
          <w:sz w:val="28"/>
          <w:szCs w:val="28"/>
        </w:rPr>
        <w:t xml:space="preserve"> сельсовета </w:t>
      </w:r>
      <w:r w:rsidR="00B21426">
        <w:rPr>
          <w:sz w:val="28"/>
          <w:szCs w:val="28"/>
        </w:rPr>
        <w:t>Венгеровского</w:t>
      </w:r>
      <w:r w:rsidR="00C87EA4" w:rsidRPr="00C87EA4">
        <w:rPr>
          <w:color w:val="auto"/>
          <w:sz w:val="28"/>
          <w:szCs w:val="28"/>
        </w:rPr>
        <w:t xml:space="preserve"> района Новосибирской области</w:t>
      </w:r>
      <w:r w:rsidR="00C87EA4" w:rsidRPr="00BA545E">
        <w:rPr>
          <w:sz w:val="28"/>
        </w:rPr>
        <w:t xml:space="preserve"> </w:t>
      </w:r>
      <w:r w:rsidRPr="00BA545E">
        <w:rPr>
          <w:sz w:val="28"/>
        </w:rPr>
        <w:t>устанавливаются следующие ключевые показатели и их целевые значения:</w:t>
      </w:r>
    </w:p>
    <w:p w:rsidR="00577EA0" w:rsidRPr="00BA545E" w:rsidRDefault="00577EA0" w:rsidP="00577EA0">
      <w:pPr>
        <w:pStyle w:val="Default"/>
        <w:ind w:firstLine="709"/>
        <w:jc w:val="both"/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0"/>
        <w:gridCol w:w="2693"/>
      </w:tblGrid>
      <w:tr w:rsidR="00A30053" w:rsidRPr="00BA545E" w:rsidTr="00577EA0">
        <w:trPr>
          <w:trHeight w:val="677"/>
        </w:trPr>
        <w:tc>
          <w:tcPr>
            <w:tcW w:w="7230" w:type="dxa"/>
            <w:vAlign w:val="center"/>
          </w:tcPr>
          <w:p w:rsidR="00A30053" w:rsidRPr="00BA545E" w:rsidRDefault="00A30053" w:rsidP="00BA545E">
            <w:pPr>
              <w:pStyle w:val="Default"/>
              <w:jc w:val="center"/>
              <w:rPr>
                <w:sz w:val="28"/>
              </w:rPr>
            </w:pPr>
            <w:r w:rsidRPr="00BA545E">
              <w:rPr>
                <w:sz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:rsidR="00A30053" w:rsidRPr="00BA545E" w:rsidRDefault="00A30053" w:rsidP="00A7376D">
            <w:pPr>
              <w:pStyle w:val="Default"/>
              <w:jc w:val="center"/>
              <w:rPr>
                <w:sz w:val="28"/>
              </w:rPr>
            </w:pPr>
            <w:r w:rsidRPr="00BA545E">
              <w:rPr>
                <w:sz w:val="28"/>
              </w:rPr>
              <w:t>Целевые значения</w:t>
            </w:r>
            <w:r w:rsidR="00A7376D" w:rsidRPr="00BA545E">
              <w:rPr>
                <w:sz w:val="28"/>
              </w:rPr>
              <w:t xml:space="preserve"> </w:t>
            </w:r>
            <w:r w:rsidR="0098389D" w:rsidRPr="00BA545E">
              <w:rPr>
                <w:sz w:val="28"/>
              </w:rPr>
              <w:br/>
            </w:r>
            <w:r w:rsidRPr="00BA545E">
              <w:rPr>
                <w:sz w:val="28"/>
              </w:rPr>
              <w:t>(%)</w:t>
            </w:r>
          </w:p>
        </w:tc>
      </w:tr>
      <w:tr w:rsidR="00A30053" w:rsidRPr="00BA545E" w:rsidTr="00577EA0">
        <w:trPr>
          <w:trHeight w:val="259"/>
        </w:trPr>
        <w:tc>
          <w:tcPr>
            <w:tcW w:w="7230" w:type="dxa"/>
          </w:tcPr>
          <w:p w:rsidR="00A30053" w:rsidRPr="00BA545E" w:rsidRDefault="00A30053" w:rsidP="00BA545E">
            <w:pPr>
              <w:pStyle w:val="Default"/>
              <w:jc w:val="both"/>
              <w:rPr>
                <w:sz w:val="28"/>
              </w:rPr>
            </w:pPr>
            <w:r w:rsidRPr="00BA545E">
              <w:rPr>
                <w:sz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:rsidR="00A30053" w:rsidRPr="00BA545E" w:rsidRDefault="00A30053" w:rsidP="00A7376D">
            <w:pPr>
              <w:pStyle w:val="Default"/>
              <w:jc w:val="center"/>
              <w:rPr>
                <w:sz w:val="28"/>
              </w:rPr>
            </w:pPr>
            <w:r w:rsidRPr="00BA545E">
              <w:rPr>
                <w:sz w:val="28"/>
              </w:rPr>
              <w:t>70</w:t>
            </w:r>
          </w:p>
        </w:tc>
      </w:tr>
      <w:tr w:rsidR="00A30053" w:rsidRPr="00BA545E" w:rsidTr="00577EA0">
        <w:trPr>
          <w:trHeight w:val="409"/>
        </w:trPr>
        <w:tc>
          <w:tcPr>
            <w:tcW w:w="7230" w:type="dxa"/>
          </w:tcPr>
          <w:p w:rsidR="00A30053" w:rsidRPr="00BA545E" w:rsidRDefault="00A30053" w:rsidP="00BA545E">
            <w:pPr>
              <w:pStyle w:val="Default"/>
              <w:jc w:val="both"/>
              <w:rPr>
                <w:sz w:val="28"/>
              </w:rPr>
            </w:pPr>
            <w:r w:rsidRPr="00BA545E">
              <w:rPr>
                <w:sz w:val="28"/>
              </w:rPr>
              <w:t>Процент</w:t>
            </w:r>
            <w:r w:rsidR="00A7376D" w:rsidRPr="00BA545E">
              <w:rPr>
                <w:sz w:val="28"/>
              </w:rPr>
              <w:t xml:space="preserve"> </w:t>
            </w:r>
            <w:r w:rsidRPr="00BA545E">
              <w:rPr>
                <w:sz w:val="28"/>
              </w:rPr>
              <w:t>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:rsidR="00A30053" w:rsidRPr="00BA545E" w:rsidRDefault="00A30053" w:rsidP="00A7376D">
            <w:pPr>
              <w:pStyle w:val="Default"/>
              <w:jc w:val="center"/>
              <w:rPr>
                <w:sz w:val="28"/>
              </w:rPr>
            </w:pPr>
            <w:r w:rsidRPr="00BA545E">
              <w:rPr>
                <w:sz w:val="28"/>
              </w:rPr>
              <w:t>0</w:t>
            </w:r>
          </w:p>
        </w:tc>
      </w:tr>
      <w:tr w:rsidR="00A30053" w:rsidRPr="00BA545E" w:rsidTr="00577EA0">
        <w:trPr>
          <w:trHeight w:val="247"/>
        </w:trPr>
        <w:tc>
          <w:tcPr>
            <w:tcW w:w="7230" w:type="dxa"/>
          </w:tcPr>
          <w:p w:rsidR="00A30053" w:rsidRPr="00BA545E" w:rsidRDefault="00A30053" w:rsidP="00BA545E">
            <w:pPr>
              <w:pStyle w:val="Default"/>
              <w:jc w:val="both"/>
              <w:rPr>
                <w:sz w:val="28"/>
              </w:rPr>
            </w:pPr>
            <w:r w:rsidRPr="00BA545E">
              <w:rPr>
                <w:sz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:rsidR="00A30053" w:rsidRPr="00BA545E" w:rsidRDefault="00A30053" w:rsidP="00A7376D">
            <w:pPr>
              <w:pStyle w:val="Default"/>
              <w:jc w:val="center"/>
              <w:rPr>
                <w:sz w:val="28"/>
              </w:rPr>
            </w:pPr>
            <w:r w:rsidRPr="00BA545E">
              <w:rPr>
                <w:sz w:val="28"/>
              </w:rPr>
              <w:t>0</w:t>
            </w:r>
          </w:p>
        </w:tc>
      </w:tr>
      <w:tr w:rsidR="00A30053" w:rsidRPr="00BA545E" w:rsidTr="00577EA0">
        <w:trPr>
          <w:trHeight w:val="385"/>
        </w:trPr>
        <w:tc>
          <w:tcPr>
            <w:tcW w:w="7230" w:type="dxa"/>
          </w:tcPr>
          <w:p w:rsidR="00A30053" w:rsidRPr="00BA545E" w:rsidRDefault="00A30053" w:rsidP="00BA545E">
            <w:pPr>
              <w:pStyle w:val="Default"/>
              <w:jc w:val="both"/>
              <w:rPr>
                <w:sz w:val="28"/>
              </w:rPr>
            </w:pPr>
            <w:r w:rsidRPr="00BA545E">
              <w:rPr>
                <w:sz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:rsidR="00A30053" w:rsidRPr="00BA545E" w:rsidRDefault="00A30053" w:rsidP="00A7376D">
            <w:pPr>
              <w:pStyle w:val="Default"/>
              <w:jc w:val="center"/>
              <w:rPr>
                <w:sz w:val="28"/>
              </w:rPr>
            </w:pPr>
            <w:r w:rsidRPr="00BA545E">
              <w:rPr>
                <w:sz w:val="28"/>
              </w:rPr>
              <w:t>95</w:t>
            </w:r>
          </w:p>
        </w:tc>
      </w:tr>
    </w:tbl>
    <w:p w:rsidR="00C10591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BA545E" w:rsidRDefault="00BA545E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28"/>
        </w:rPr>
      </w:pPr>
    </w:p>
    <w:p w:rsidR="00BA545E" w:rsidRDefault="00BA545E" w:rsidP="00BA54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_______________</w:t>
      </w:r>
    </w:p>
    <w:p w:rsidR="00BA545E" w:rsidRDefault="00BA545E">
      <w:pPr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br w:type="page"/>
      </w:r>
    </w:p>
    <w:p w:rsidR="00C87EA4" w:rsidRPr="00416339" w:rsidRDefault="00C87EA4" w:rsidP="00C87EA4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№2</w:t>
      </w:r>
    </w:p>
    <w:p w:rsidR="00C87EA4" w:rsidRPr="00743B74" w:rsidRDefault="00C87EA4" w:rsidP="00C87EA4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41633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к решению Совета депутатов </w:t>
      </w:r>
      <w:r w:rsidR="00004E54">
        <w:rPr>
          <w:rFonts w:ascii="Times New Roman" w:hAnsi="Times New Roman" w:cs="Times New Roman"/>
          <w:sz w:val="28"/>
          <w:szCs w:val="28"/>
        </w:rPr>
        <w:t>Ключевского</w:t>
      </w:r>
      <w:r w:rsidRPr="00743B7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C87EA4" w:rsidRDefault="00B21426" w:rsidP="00C87EA4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</w:t>
      </w:r>
      <w:r w:rsidR="00C87EA4" w:rsidRPr="00743B7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87EA4" w:rsidRPr="00743B74" w:rsidRDefault="00C87EA4" w:rsidP="00C87EA4">
      <w:pPr>
        <w:autoSpaceDE w:val="0"/>
        <w:spacing w:after="0" w:line="240" w:lineRule="auto"/>
        <w:ind w:left="5954"/>
        <w:jc w:val="both"/>
        <w:rPr>
          <w:rFonts w:ascii="Times New Roman" w:hAnsi="Times New Roman" w:cs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A5DDE">
        <w:rPr>
          <w:rFonts w:ascii="Times New Roman" w:hAnsi="Times New Roman" w:cs="Times New Roman"/>
          <w:sz w:val="28"/>
          <w:szCs w:val="28"/>
        </w:rPr>
        <w:t>04.02</w:t>
      </w:r>
      <w:r w:rsidR="00004E54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004E54">
        <w:rPr>
          <w:rFonts w:ascii="Times New Roman" w:hAnsi="Times New Roman" w:cs="Times New Roman"/>
          <w:sz w:val="28"/>
          <w:szCs w:val="28"/>
        </w:rPr>
        <w:t xml:space="preserve"> 92</w:t>
      </w:r>
    </w:p>
    <w:p w:rsidR="00C10591" w:rsidRPr="00BA545E" w:rsidRDefault="00C10591" w:rsidP="00C10591">
      <w:pPr>
        <w:shd w:val="clear" w:color="auto" w:fill="FFFFFF"/>
        <w:autoSpaceDE w:val="0"/>
        <w:autoSpaceDN w:val="0"/>
        <w:adjustRightInd w:val="0"/>
        <w:spacing w:after="0" w:line="240" w:lineRule="auto"/>
        <w:ind w:left="4956"/>
        <w:jc w:val="center"/>
        <w:rPr>
          <w:rFonts w:ascii="Times New Roman" w:hAnsi="Times New Roman" w:cs="Times New Roman"/>
          <w:color w:val="000000"/>
          <w:spacing w:val="-2"/>
          <w:sz w:val="28"/>
          <w:szCs w:val="24"/>
        </w:rPr>
      </w:pPr>
    </w:p>
    <w:p w:rsidR="00C10591" w:rsidRPr="00BA545E" w:rsidRDefault="00C10591" w:rsidP="0041633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A30053" w:rsidRPr="00C87EA4" w:rsidRDefault="0098389D" w:rsidP="009838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A545E">
        <w:rPr>
          <w:rFonts w:ascii="Times New Roman" w:hAnsi="Times New Roman" w:cs="Times New Roman"/>
          <w:b/>
          <w:bCs/>
          <w:sz w:val="28"/>
          <w:szCs w:val="24"/>
        </w:rPr>
        <w:t>И</w:t>
      </w:r>
      <w:r w:rsidR="00513369" w:rsidRPr="00BA545E">
        <w:rPr>
          <w:rFonts w:ascii="Times New Roman" w:hAnsi="Times New Roman" w:cs="Times New Roman"/>
          <w:b/>
          <w:bCs/>
          <w:sz w:val="28"/>
          <w:szCs w:val="24"/>
        </w:rPr>
        <w:t>ндикативные показатели</w:t>
      </w:r>
      <w:r w:rsidR="00513369" w:rsidRPr="00BA545E">
        <w:rPr>
          <w:rFonts w:ascii="Times New Roman" w:hAnsi="Times New Roman" w:cs="Times New Roman"/>
          <w:b/>
          <w:sz w:val="28"/>
          <w:szCs w:val="24"/>
        </w:rPr>
        <w:t xml:space="preserve">, применяемые при </w:t>
      </w:r>
      <w:r w:rsidR="00513369" w:rsidRPr="00BA545E">
        <w:rPr>
          <w:rFonts w:ascii="Times New Roman" w:hAnsi="Times New Roman" w:cs="Times New Roman"/>
          <w:b/>
          <w:color w:val="000000"/>
          <w:sz w:val="28"/>
          <w:szCs w:val="24"/>
        </w:rPr>
        <w:t xml:space="preserve">осуществлении муниципального </w:t>
      </w:r>
      <w:r w:rsidR="00513369" w:rsidRPr="00BA545E">
        <w:rPr>
          <w:rFonts w:ascii="Times New Roman" w:hAnsi="Times New Roman" w:cs="Times New Roman"/>
          <w:b/>
          <w:sz w:val="28"/>
          <w:szCs w:val="24"/>
        </w:rPr>
        <w:t xml:space="preserve">контроля </w:t>
      </w:r>
      <w:r w:rsidR="00C87EA4" w:rsidRPr="00C87EA4">
        <w:rPr>
          <w:rFonts w:ascii="Times New Roman" w:hAnsi="Times New Roman"/>
          <w:b/>
          <w:sz w:val="28"/>
          <w:szCs w:val="28"/>
        </w:rPr>
        <w:t xml:space="preserve">в области охраны и использования особо охраняемых природных территорий </w:t>
      </w:r>
      <w:r w:rsidR="00004E54">
        <w:rPr>
          <w:rFonts w:ascii="Times New Roman" w:hAnsi="Times New Roman"/>
          <w:b/>
          <w:sz w:val="28"/>
          <w:szCs w:val="28"/>
        </w:rPr>
        <w:t>Ключевского</w:t>
      </w:r>
      <w:r w:rsidR="00C87EA4" w:rsidRPr="00C87EA4">
        <w:rPr>
          <w:rFonts w:ascii="Times New Roman" w:hAnsi="Times New Roman"/>
          <w:b/>
          <w:sz w:val="28"/>
          <w:szCs w:val="28"/>
        </w:rPr>
        <w:t xml:space="preserve"> сельсовета </w:t>
      </w:r>
      <w:r w:rsidR="00B21426">
        <w:rPr>
          <w:rFonts w:ascii="Times New Roman" w:hAnsi="Times New Roman"/>
          <w:b/>
          <w:sz w:val="28"/>
          <w:szCs w:val="28"/>
        </w:rPr>
        <w:t>Венгеровского</w:t>
      </w:r>
      <w:r w:rsidR="00C87EA4" w:rsidRPr="00C87EA4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98389D" w:rsidRPr="00BA545E" w:rsidRDefault="0098389D" w:rsidP="0098389D">
      <w:pPr>
        <w:pStyle w:val="Default"/>
        <w:ind w:firstLine="709"/>
        <w:rPr>
          <w:sz w:val="28"/>
        </w:rPr>
      </w:pPr>
    </w:p>
    <w:p w:rsidR="00677AEA" w:rsidRPr="00BA545E" w:rsidRDefault="00677AEA" w:rsidP="00677AEA">
      <w:pPr>
        <w:pStyle w:val="Default"/>
        <w:ind w:firstLine="709"/>
        <w:jc w:val="both"/>
        <w:rPr>
          <w:sz w:val="28"/>
        </w:rPr>
      </w:pPr>
      <w:r w:rsidRPr="00BA545E">
        <w:rPr>
          <w:sz w:val="28"/>
        </w:rPr>
        <w:t xml:space="preserve">При осуществлении </w:t>
      </w:r>
      <w:r w:rsidR="0033001F" w:rsidRPr="00BA545E">
        <w:rPr>
          <w:sz w:val="28"/>
        </w:rPr>
        <w:t>муниципального конт</w:t>
      </w:r>
      <w:bookmarkStart w:id="0" w:name="_GoBack"/>
      <w:bookmarkEnd w:id="0"/>
      <w:r w:rsidR="0033001F" w:rsidRPr="00BA545E">
        <w:rPr>
          <w:sz w:val="28"/>
        </w:rPr>
        <w:t xml:space="preserve">роля в области охраны и использования особо охраняемых природных территорий </w:t>
      </w:r>
      <w:r w:rsidR="00E237C0">
        <w:rPr>
          <w:sz w:val="28"/>
        </w:rPr>
        <w:t xml:space="preserve"> </w:t>
      </w:r>
      <w:r w:rsidR="00004E54">
        <w:rPr>
          <w:sz w:val="28"/>
          <w:szCs w:val="28"/>
        </w:rPr>
        <w:t>Ключевского</w:t>
      </w:r>
      <w:r w:rsidR="00E237C0" w:rsidRPr="00743B74">
        <w:rPr>
          <w:color w:val="auto"/>
          <w:sz w:val="28"/>
          <w:szCs w:val="28"/>
        </w:rPr>
        <w:t xml:space="preserve"> сельсовета </w:t>
      </w:r>
      <w:r w:rsidR="00B21426">
        <w:rPr>
          <w:sz w:val="28"/>
          <w:szCs w:val="28"/>
        </w:rPr>
        <w:t>Венгеровского</w:t>
      </w:r>
      <w:r w:rsidR="00E237C0">
        <w:rPr>
          <w:sz w:val="28"/>
          <w:szCs w:val="28"/>
        </w:rPr>
        <w:t xml:space="preserve"> </w:t>
      </w:r>
      <w:r w:rsidR="00E237C0" w:rsidRPr="00743B74">
        <w:rPr>
          <w:color w:val="auto"/>
          <w:sz w:val="28"/>
          <w:szCs w:val="28"/>
        </w:rPr>
        <w:t>района Новосибирской области</w:t>
      </w:r>
      <w:r w:rsidRPr="00BA545E">
        <w:rPr>
          <w:sz w:val="28"/>
        </w:rPr>
        <w:t xml:space="preserve"> устанавливаются следующие индикативные показатели: </w:t>
      </w:r>
    </w:p>
    <w:p w:rsidR="00677AEA" w:rsidRPr="00BA545E" w:rsidRDefault="00677AEA" w:rsidP="00677AEA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A545E">
        <w:rPr>
          <w:rFonts w:ascii="Times New Roman" w:hAnsi="Times New Roman" w:cs="Times New Roman"/>
          <w:sz w:val="28"/>
          <w:szCs w:val="24"/>
        </w:rPr>
        <w:t>общее количество контрольных (надзорных) мероприятий с взаимодействием, проведенных за отчетный период;</w:t>
      </w:r>
    </w:p>
    <w:p w:rsidR="00677AEA" w:rsidRPr="00BA545E" w:rsidRDefault="00677AEA" w:rsidP="00677AEA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A545E">
        <w:rPr>
          <w:rFonts w:ascii="Times New Roman" w:hAnsi="Times New Roman" w:cs="Times New Roman"/>
          <w:sz w:val="28"/>
          <w:szCs w:val="24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:rsidR="00677AEA" w:rsidRPr="00BA545E" w:rsidRDefault="00677AEA" w:rsidP="00677AEA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A545E">
        <w:rPr>
          <w:rFonts w:ascii="Times New Roman" w:hAnsi="Times New Roman" w:cs="Times New Roman"/>
          <w:sz w:val="28"/>
          <w:szCs w:val="24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:rsidR="00677AEA" w:rsidRPr="00BA545E" w:rsidRDefault="00677AEA" w:rsidP="00677AEA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A545E">
        <w:rPr>
          <w:rFonts w:ascii="Times New Roman" w:hAnsi="Times New Roman" w:cs="Times New Roman"/>
          <w:sz w:val="28"/>
          <w:szCs w:val="24"/>
        </w:rPr>
        <w:t>общее количество учтенных объектов контроля на конец отчетного периода;</w:t>
      </w:r>
    </w:p>
    <w:p w:rsidR="00BA545E" w:rsidRPr="00BA545E" w:rsidRDefault="00677AEA" w:rsidP="0023339A">
      <w:pPr>
        <w:pStyle w:val="a3"/>
        <w:numPr>
          <w:ilvl w:val="0"/>
          <w:numId w:val="1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545E">
        <w:rPr>
          <w:rFonts w:ascii="Times New Roman" w:hAnsi="Times New Roman" w:cs="Times New Roman"/>
          <w:sz w:val="28"/>
          <w:szCs w:val="24"/>
        </w:rPr>
        <w:t>количество учтенных контролируемых лиц на конец отчетного периода.</w:t>
      </w:r>
    </w:p>
    <w:p w:rsidR="00BA545E" w:rsidRDefault="00BA545E" w:rsidP="00BA545E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BA545E" w:rsidRDefault="00BA545E" w:rsidP="00BA545E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4"/>
        </w:rPr>
      </w:pPr>
    </w:p>
    <w:p w:rsidR="00BA545E" w:rsidRDefault="00BA545E" w:rsidP="00BA545E">
      <w:pPr>
        <w:pStyle w:val="a3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_________________</w:t>
      </w:r>
    </w:p>
    <w:sectPr w:rsidR="00BA545E" w:rsidSect="004A2798">
      <w:headerReference w:type="default" r:id="rId7"/>
      <w:pgSz w:w="11907" w:h="16840" w:code="9"/>
      <w:pgMar w:top="1134" w:right="567" w:bottom="1134" w:left="1418" w:header="567" w:footer="567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FF4" w:rsidRDefault="00AB1FF4" w:rsidP="002016F0">
      <w:pPr>
        <w:spacing w:after="0" w:line="240" w:lineRule="auto"/>
      </w:pPr>
      <w:r>
        <w:separator/>
      </w:r>
    </w:p>
  </w:endnote>
  <w:endnote w:type="continuationSeparator" w:id="1">
    <w:p w:rsidR="00AB1FF4" w:rsidRDefault="00AB1FF4" w:rsidP="00201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FF4" w:rsidRDefault="00AB1FF4" w:rsidP="002016F0">
      <w:pPr>
        <w:spacing w:after="0" w:line="240" w:lineRule="auto"/>
      </w:pPr>
      <w:r>
        <w:separator/>
      </w:r>
    </w:p>
  </w:footnote>
  <w:footnote w:type="continuationSeparator" w:id="1">
    <w:p w:rsidR="00AB1FF4" w:rsidRDefault="00AB1FF4" w:rsidP="00201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815834"/>
    </w:sdtPr>
    <w:sdtEndPr>
      <w:rPr>
        <w:rFonts w:ascii="Times New Roman" w:hAnsi="Times New Roman" w:cs="Times New Roman"/>
        <w:sz w:val="20"/>
        <w:szCs w:val="20"/>
      </w:rPr>
    </w:sdtEndPr>
    <w:sdtContent>
      <w:p w:rsidR="002016F0" w:rsidRPr="002016F0" w:rsidRDefault="006019BA" w:rsidP="002016F0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016F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2016F0" w:rsidRPr="002016F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A5DDE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2016F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57B1E"/>
    <w:multiLevelType w:val="hybridMultilevel"/>
    <w:tmpl w:val="9B1E6CCE"/>
    <w:lvl w:ilvl="0" w:tplc="4D6226DE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4D1BF6"/>
    <w:multiLevelType w:val="hybridMultilevel"/>
    <w:tmpl w:val="D2D244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6D0140"/>
    <w:multiLevelType w:val="hybridMultilevel"/>
    <w:tmpl w:val="82A200DC"/>
    <w:lvl w:ilvl="0" w:tplc="D594393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0442D8"/>
    <w:multiLevelType w:val="hybridMultilevel"/>
    <w:tmpl w:val="DF542912"/>
    <w:lvl w:ilvl="0" w:tplc="BE2C4E80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E568D3"/>
    <w:multiLevelType w:val="hybridMultilevel"/>
    <w:tmpl w:val="A4EED006"/>
    <w:lvl w:ilvl="0" w:tplc="7F9AC81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BDF667F"/>
    <w:multiLevelType w:val="hybridMultilevel"/>
    <w:tmpl w:val="A8B82F0E"/>
    <w:lvl w:ilvl="0" w:tplc="C29A0F34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E7D6702"/>
    <w:multiLevelType w:val="hybridMultilevel"/>
    <w:tmpl w:val="6990363C"/>
    <w:lvl w:ilvl="0" w:tplc="A7666404">
      <w:start w:val="1"/>
      <w:numFmt w:val="decimal"/>
      <w:suff w:val="space"/>
      <w:lvlText w:val="2.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A4675DC"/>
    <w:multiLevelType w:val="multilevel"/>
    <w:tmpl w:val="4E2ECB6C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3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5FCF5759"/>
    <w:multiLevelType w:val="hybridMultilevel"/>
    <w:tmpl w:val="BDA4DF00"/>
    <w:lvl w:ilvl="0" w:tplc="353E15F6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AE2838"/>
    <w:multiLevelType w:val="hybridMultilevel"/>
    <w:tmpl w:val="B31A9684"/>
    <w:lvl w:ilvl="0" w:tplc="BCCA392E">
      <w:start w:val="1"/>
      <w:numFmt w:val="decimal"/>
      <w:suff w:val="space"/>
      <w:lvlText w:val="3.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BDA1E91"/>
    <w:multiLevelType w:val="hybridMultilevel"/>
    <w:tmpl w:val="AE9ADF52"/>
    <w:lvl w:ilvl="0" w:tplc="A2E835B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7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11"/>
  </w:num>
  <w:num w:numId="11">
    <w:abstractNumId w:val="8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6339"/>
    <w:rsid w:val="00004E54"/>
    <w:rsid w:val="00035CE0"/>
    <w:rsid w:val="00076243"/>
    <w:rsid w:val="000B709F"/>
    <w:rsid w:val="000C1446"/>
    <w:rsid w:val="000E42D8"/>
    <w:rsid w:val="001045B0"/>
    <w:rsid w:val="00113CDC"/>
    <w:rsid w:val="00147968"/>
    <w:rsid w:val="00154CB1"/>
    <w:rsid w:val="00165031"/>
    <w:rsid w:val="001921D9"/>
    <w:rsid w:val="001949B3"/>
    <w:rsid w:val="001A5DDE"/>
    <w:rsid w:val="001A6154"/>
    <w:rsid w:val="001B1F5B"/>
    <w:rsid w:val="001C4087"/>
    <w:rsid w:val="001D37D7"/>
    <w:rsid w:val="001E1D28"/>
    <w:rsid w:val="002016F0"/>
    <w:rsid w:val="002154B7"/>
    <w:rsid w:val="00223FDB"/>
    <w:rsid w:val="002314BD"/>
    <w:rsid w:val="0023339A"/>
    <w:rsid w:val="00244803"/>
    <w:rsid w:val="002717F4"/>
    <w:rsid w:val="00271DDA"/>
    <w:rsid w:val="002C4459"/>
    <w:rsid w:val="002E5968"/>
    <w:rsid w:val="00307DC1"/>
    <w:rsid w:val="003104E6"/>
    <w:rsid w:val="00324CB9"/>
    <w:rsid w:val="0033001F"/>
    <w:rsid w:val="00353B3D"/>
    <w:rsid w:val="00366377"/>
    <w:rsid w:val="003721AD"/>
    <w:rsid w:val="00386B0D"/>
    <w:rsid w:val="003A1AFB"/>
    <w:rsid w:val="003F7337"/>
    <w:rsid w:val="00401027"/>
    <w:rsid w:val="004058A8"/>
    <w:rsid w:val="00415E35"/>
    <w:rsid w:val="00416339"/>
    <w:rsid w:val="00423970"/>
    <w:rsid w:val="00426F87"/>
    <w:rsid w:val="00465547"/>
    <w:rsid w:val="0048607B"/>
    <w:rsid w:val="004A2798"/>
    <w:rsid w:val="004A46BE"/>
    <w:rsid w:val="004B1E0B"/>
    <w:rsid w:val="004C20BB"/>
    <w:rsid w:val="004D5715"/>
    <w:rsid w:val="005110DA"/>
    <w:rsid w:val="00513369"/>
    <w:rsid w:val="00521465"/>
    <w:rsid w:val="005406C3"/>
    <w:rsid w:val="00576F0A"/>
    <w:rsid w:val="00577EA0"/>
    <w:rsid w:val="005B7279"/>
    <w:rsid w:val="005D7EC9"/>
    <w:rsid w:val="005E263F"/>
    <w:rsid w:val="005F7128"/>
    <w:rsid w:val="006019BA"/>
    <w:rsid w:val="0065283B"/>
    <w:rsid w:val="00677AEA"/>
    <w:rsid w:val="006811BE"/>
    <w:rsid w:val="00693076"/>
    <w:rsid w:val="006B6AB7"/>
    <w:rsid w:val="00711A96"/>
    <w:rsid w:val="007974DE"/>
    <w:rsid w:val="007D17EF"/>
    <w:rsid w:val="007D3E9E"/>
    <w:rsid w:val="0083751F"/>
    <w:rsid w:val="00863654"/>
    <w:rsid w:val="00873D66"/>
    <w:rsid w:val="0087727A"/>
    <w:rsid w:val="008C7036"/>
    <w:rsid w:val="008D228F"/>
    <w:rsid w:val="008E64DA"/>
    <w:rsid w:val="00911D7F"/>
    <w:rsid w:val="00924EFD"/>
    <w:rsid w:val="00960BD4"/>
    <w:rsid w:val="00966E6D"/>
    <w:rsid w:val="00973C4E"/>
    <w:rsid w:val="0098389D"/>
    <w:rsid w:val="00993B7A"/>
    <w:rsid w:val="009C2256"/>
    <w:rsid w:val="00A037EC"/>
    <w:rsid w:val="00A214C2"/>
    <w:rsid w:val="00A30053"/>
    <w:rsid w:val="00A50897"/>
    <w:rsid w:val="00A54862"/>
    <w:rsid w:val="00A6465D"/>
    <w:rsid w:val="00A70146"/>
    <w:rsid w:val="00A7376D"/>
    <w:rsid w:val="00AB1FF4"/>
    <w:rsid w:val="00AE75E3"/>
    <w:rsid w:val="00B011EB"/>
    <w:rsid w:val="00B13239"/>
    <w:rsid w:val="00B13D4C"/>
    <w:rsid w:val="00B21426"/>
    <w:rsid w:val="00B24164"/>
    <w:rsid w:val="00B30E64"/>
    <w:rsid w:val="00B32FDE"/>
    <w:rsid w:val="00B337F7"/>
    <w:rsid w:val="00B75AC0"/>
    <w:rsid w:val="00B76FE6"/>
    <w:rsid w:val="00BA545E"/>
    <w:rsid w:val="00BE2EDE"/>
    <w:rsid w:val="00C10591"/>
    <w:rsid w:val="00C24525"/>
    <w:rsid w:val="00C35C5D"/>
    <w:rsid w:val="00C73014"/>
    <w:rsid w:val="00C74376"/>
    <w:rsid w:val="00C87EA4"/>
    <w:rsid w:val="00D03085"/>
    <w:rsid w:val="00D20793"/>
    <w:rsid w:val="00D26828"/>
    <w:rsid w:val="00D40BA7"/>
    <w:rsid w:val="00D72C38"/>
    <w:rsid w:val="00D77A29"/>
    <w:rsid w:val="00D8165C"/>
    <w:rsid w:val="00DE5600"/>
    <w:rsid w:val="00DE7514"/>
    <w:rsid w:val="00E237C0"/>
    <w:rsid w:val="00E33957"/>
    <w:rsid w:val="00E52140"/>
    <w:rsid w:val="00E82AEF"/>
    <w:rsid w:val="00E9334B"/>
    <w:rsid w:val="00EC468A"/>
    <w:rsid w:val="00EC530B"/>
    <w:rsid w:val="00EC59A2"/>
    <w:rsid w:val="00EE7903"/>
    <w:rsid w:val="00F118F9"/>
    <w:rsid w:val="00F212AE"/>
    <w:rsid w:val="00F45FFF"/>
    <w:rsid w:val="00F71D56"/>
    <w:rsid w:val="00F81584"/>
    <w:rsid w:val="00F81DAC"/>
    <w:rsid w:val="00FD6C15"/>
    <w:rsid w:val="00FE63CD"/>
    <w:rsid w:val="00FF1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footnote reference"/>
    <w:uiPriority w:val="99"/>
    <w:semiHidden/>
    <w:unhideWhenUsed/>
    <w:rsid w:val="00353B3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3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1633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16F0"/>
  </w:style>
  <w:style w:type="paragraph" w:styleId="a6">
    <w:name w:val="footer"/>
    <w:basedOn w:val="a"/>
    <w:link w:val="a7"/>
    <w:uiPriority w:val="99"/>
    <w:unhideWhenUsed/>
    <w:rsid w:val="002016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16F0"/>
  </w:style>
  <w:style w:type="paragraph" w:styleId="a8">
    <w:name w:val="List Paragraph"/>
    <w:basedOn w:val="a"/>
    <w:uiPriority w:val="34"/>
    <w:qFormat/>
    <w:rsid w:val="00F81DA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337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337F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300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Черемнова Олеся Александровна</dc:creator>
  <cp:lastModifiedBy>Совет</cp:lastModifiedBy>
  <cp:revision>9</cp:revision>
  <cp:lastPrinted>2021-12-07T10:33:00Z</cp:lastPrinted>
  <dcterms:created xsi:type="dcterms:W3CDTF">2021-12-16T10:37:00Z</dcterms:created>
  <dcterms:modified xsi:type="dcterms:W3CDTF">2022-02-07T03:05:00Z</dcterms:modified>
</cp:coreProperties>
</file>